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1841D5" w14:textId="77777777" w:rsidR="00945611" w:rsidRDefault="002E07B9">
      <w:pPr>
        <w:jc w:val="center"/>
        <w:rPr>
          <w:rFonts w:hint="eastAsia"/>
          <w:b/>
          <w:bCs/>
          <w:sz w:val="36"/>
          <w:szCs w:val="40"/>
        </w:rPr>
      </w:pPr>
      <w:r>
        <w:rPr>
          <w:rFonts w:hint="eastAsia"/>
          <w:b/>
          <w:bCs/>
          <w:sz w:val="36"/>
          <w:szCs w:val="40"/>
        </w:rPr>
        <w:t>使用</w:t>
      </w:r>
      <w:r>
        <w:rPr>
          <w:b/>
          <w:bCs/>
          <w:sz w:val="36"/>
          <w:szCs w:val="40"/>
        </w:rPr>
        <w:t>附属医院经费</w:t>
      </w:r>
      <w:r>
        <w:rPr>
          <w:rFonts w:hint="eastAsia"/>
          <w:b/>
          <w:bCs/>
          <w:sz w:val="36"/>
          <w:szCs w:val="40"/>
        </w:rPr>
        <w:t>配套转账流程</w:t>
      </w:r>
    </w:p>
    <w:p w14:paraId="633E46E7" w14:textId="77777777" w:rsidR="00945611" w:rsidRDefault="002E07B9">
      <w:pPr>
        <w:spacing w:line="480" w:lineRule="exact"/>
        <w:ind w:firstLineChars="200" w:firstLine="560"/>
        <w:rPr>
          <w:rFonts w:hint="eastAsia"/>
          <w:sz w:val="28"/>
          <w:szCs w:val="32"/>
        </w:rPr>
      </w:pPr>
      <w:r>
        <w:rPr>
          <w:rFonts w:hint="eastAsia"/>
          <w:sz w:val="28"/>
          <w:szCs w:val="32"/>
        </w:rPr>
        <w:t>职工身份为临床医院的导师如在中南大学计财处(校财)无相关项目经费(或校财经费不足)，可通过“转账”将附属医院的相关项目经费转账至学校计财处指定银行账号，并线上填写</w:t>
      </w:r>
      <w:bookmarkStart w:id="0" w:name="OLE_LINK1"/>
      <w:r>
        <w:rPr>
          <w:rFonts w:hint="eastAsia"/>
          <w:sz w:val="28"/>
          <w:szCs w:val="32"/>
        </w:rPr>
        <w:t>转账凭证号</w:t>
      </w:r>
      <w:bookmarkEnd w:id="0"/>
      <w:r>
        <w:rPr>
          <w:rFonts w:hint="eastAsia"/>
          <w:sz w:val="28"/>
          <w:szCs w:val="32"/>
        </w:rPr>
        <w:t>、涉及项目负责人、项目编号名称、转入经费等相关信息。相关事宜通知如下：</w:t>
      </w:r>
    </w:p>
    <w:p w14:paraId="2497CC2E" w14:textId="6DED44E0" w:rsidR="00945611" w:rsidRDefault="002E07B9">
      <w:pPr>
        <w:spacing w:line="480" w:lineRule="exact"/>
        <w:ind w:firstLineChars="200" w:firstLine="560"/>
        <w:rPr>
          <w:rFonts w:hint="eastAsia"/>
          <w:sz w:val="28"/>
          <w:szCs w:val="32"/>
        </w:rPr>
      </w:pPr>
      <w:r>
        <w:rPr>
          <w:rFonts w:hint="eastAsia"/>
          <w:sz w:val="28"/>
          <w:szCs w:val="32"/>
        </w:rPr>
        <w:t>1.导师对使用附属医院经费部分于11月</w:t>
      </w:r>
      <w:r w:rsidR="00D31D97">
        <w:rPr>
          <w:rFonts w:hint="eastAsia"/>
          <w:sz w:val="28"/>
          <w:szCs w:val="32"/>
        </w:rPr>
        <w:t>10</w:t>
      </w:r>
      <w:r>
        <w:rPr>
          <w:rFonts w:hint="eastAsia"/>
          <w:sz w:val="28"/>
          <w:szCs w:val="32"/>
        </w:rPr>
        <w:t>日前提交《关于导师配套经费转账报告》</w:t>
      </w:r>
      <w:r>
        <w:rPr>
          <w:rFonts w:hint="eastAsia"/>
          <w:sz w:val="18"/>
          <w:szCs w:val="18"/>
        </w:rPr>
        <w:t>（见附件模板，同时将此excel文件发至临床医院研究生部指定邮箱：文件名设置为：“需配套导师姓名”+“职工号”+“转账报告”）</w:t>
      </w:r>
      <w:r>
        <w:rPr>
          <w:rFonts w:hint="eastAsia"/>
          <w:sz w:val="28"/>
          <w:szCs w:val="32"/>
        </w:rPr>
        <w:t>，交相关医院研究生部、科研部/人力资源部、财务部审核通过后，导师在医院财务系统填写相关信息并打印报账单，连同审核通过后的《关于导师配套经费转账报告》交医院财务。</w:t>
      </w:r>
    </w:p>
    <w:p w14:paraId="7D2F36A5" w14:textId="77777777" w:rsidR="00945611" w:rsidRDefault="002E07B9">
      <w:pPr>
        <w:spacing w:line="480" w:lineRule="exact"/>
        <w:ind w:firstLineChars="200" w:firstLine="560"/>
        <w:rPr>
          <w:rFonts w:hint="eastAsia"/>
          <w:sz w:val="28"/>
          <w:szCs w:val="32"/>
        </w:rPr>
      </w:pPr>
      <w:r>
        <w:rPr>
          <w:rFonts w:hint="eastAsia"/>
          <w:sz w:val="28"/>
          <w:szCs w:val="32"/>
        </w:rPr>
        <w:t>2.医院财务汇总所有导师从医院经费中需支出金额，以合理的方式打款到学校下述账户并提供转账清单。转账时注明：“***导师2025年研究生导师配套经费”。</w:t>
      </w:r>
    </w:p>
    <w:p w14:paraId="56CC2FE3" w14:textId="77777777" w:rsidR="00945611" w:rsidRDefault="002E07B9">
      <w:pPr>
        <w:spacing w:line="480" w:lineRule="exact"/>
        <w:ind w:firstLineChars="200" w:firstLine="560"/>
        <w:rPr>
          <w:rFonts w:hint="eastAsia"/>
          <w:sz w:val="28"/>
          <w:szCs w:val="32"/>
        </w:rPr>
      </w:pPr>
      <w:r>
        <w:rPr>
          <w:rFonts w:hint="eastAsia"/>
          <w:sz w:val="28"/>
          <w:szCs w:val="32"/>
        </w:rPr>
        <w:t>名称：中南大学</w:t>
      </w:r>
    </w:p>
    <w:p w14:paraId="355415B5" w14:textId="77777777" w:rsidR="00945611" w:rsidRDefault="002E07B9">
      <w:pPr>
        <w:spacing w:line="480" w:lineRule="exact"/>
        <w:ind w:firstLineChars="200" w:firstLine="560"/>
        <w:rPr>
          <w:rFonts w:hint="eastAsia"/>
          <w:sz w:val="28"/>
          <w:szCs w:val="32"/>
        </w:rPr>
      </w:pPr>
      <w:r>
        <w:rPr>
          <w:rFonts w:hint="eastAsia"/>
          <w:sz w:val="28"/>
          <w:szCs w:val="32"/>
        </w:rPr>
        <w:t>统一社会信用代码（纳税人识别号）：12100000448805122D</w:t>
      </w:r>
    </w:p>
    <w:p w14:paraId="27936C8E" w14:textId="77777777" w:rsidR="00945611" w:rsidRDefault="002E07B9">
      <w:pPr>
        <w:spacing w:line="480" w:lineRule="exact"/>
        <w:ind w:firstLineChars="200" w:firstLine="560"/>
        <w:rPr>
          <w:rFonts w:hint="eastAsia"/>
          <w:sz w:val="28"/>
          <w:szCs w:val="32"/>
        </w:rPr>
      </w:pPr>
      <w:r>
        <w:rPr>
          <w:rFonts w:hint="eastAsia"/>
          <w:sz w:val="28"/>
          <w:szCs w:val="32"/>
        </w:rPr>
        <w:t>地址、电话：湖南省长沙市岳麓区麓山南路932号；88836754</w:t>
      </w:r>
    </w:p>
    <w:p w14:paraId="145BEC8D" w14:textId="77777777" w:rsidR="00945611" w:rsidRDefault="002E07B9">
      <w:pPr>
        <w:spacing w:line="480" w:lineRule="exact"/>
        <w:ind w:firstLineChars="200" w:firstLine="560"/>
        <w:rPr>
          <w:rFonts w:hint="eastAsia"/>
          <w:sz w:val="28"/>
          <w:szCs w:val="32"/>
        </w:rPr>
      </w:pPr>
      <w:r>
        <w:rPr>
          <w:rFonts w:hint="eastAsia"/>
          <w:sz w:val="28"/>
          <w:szCs w:val="32"/>
        </w:rPr>
        <w:t>开户行及账号：中国银行长沙市中南大学支行，5846 5735 0276</w:t>
      </w:r>
    </w:p>
    <w:p w14:paraId="336E2953" w14:textId="1095236A" w:rsidR="00945611" w:rsidRDefault="002E07B9">
      <w:pPr>
        <w:spacing w:line="480" w:lineRule="exact"/>
        <w:ind w:firstLineChars="200" w:firstLine="560"/>
        <w:rPr>
          <w:rFonts w:hint="eastAsia"/>
          <w:sz w:val="28"/>
          <w:szCs w:val="32"/>
        </w:rPr>
      </w:pPr>
      <w:r>
        <w:rPr>
          <w:rFonts w:hint="eastAsia"/>
          <w:sz w:val="28"/>
          <w:szCs w:val="32"/>
        </w:rPr>
        <w:t>3.使用</w:t>
      </w:r>
      <w:r>
        <w:rPr>
          <w:sz w:val="28"/>
          <w:szCs w:val="32"/>
        </w:rPr>
        <w:t>附属医院经费</w:t>
      </w:r>
      <w:r>
        <w:rPr>
          <w:rFonts w:hint="eastAsia"/>
          <w:sz w:val="28"/>
          <w:szCs w:val="32"/>
        </w:rPr>
        <w:t>配套转账的导师于11月</w:t>
      </w:r>
      <w:r w:rsidR="00D31D97">
        <w:rPr>
          <w:rFonts w:hint="eastAsia"/>
          <w:sz w:val="28"/>
          <w:szCs w:val="32"/>
        </w:rPr>
        <w:t>12</w:t>
      </w:r>
      <w:r>
        <w:rPr>
          <w:rFonts w:hint="eastAsia"/>
          <w:sz w:val="28"/>
          <w:szCs w:val="32"/>
        </w:rPr>
        <w:t>日前需提交下列材料纸质件至相关临床医院研究生部：</w:t>
      </w:r>
    </w:p>
    <w:p w14:paraId="02296A5F" w14:textId="77777777" w:rsidR="00945611" w:rsidRDefault="002E07B9">
      <w:pPr>
        <w:spacing w:line="480" w:lineRule="exact"/>
        <w:ind w:firstLineChars="200" w:firstLine="560"/>
        <w:rPr>
          <w:rFonts w:hint="eastAsia"/>
          <w:sz w:val="28"/>
          <w:szCs w:val="32"/>
        </w:rPr>
      </w:pPr>
      <w:r>
        <w:rPr>
          <w:rFonts w:hint="eastAsia"/>
          <w:sz w:val="28"/>
          <w:szCs w:val="32"/>
        </w:rPr>
        <w:fldChar w:fldCharType="begin"/>
      </w:r>
      <w:r>
        <w:rPr>
          <w:rFonts w:hint="eastAsia"/>
          <w:sz w:val="28"/>
          <w:szCs w:val="32"/>
        </w:rPr>
        <w:instrText xml:space="preserve"> = 1 \* GB3 </w:instrText>
      </w:r>
      <w:r>
        <w:rPr>
          <w:rFonts w:hint="eastAsia"/>
          <w:sz w:val="28"/>
          <w:szCs w:val="32"/>
        </w:rPr>
        <w:fldChar w:fldCharType="separate"/>
      </w:r>
      <w:r>
        <w:rPr>
          <w:rFonts w:hint="eastAsia"/>
          <w:sz w:val="28"/>
          <w:szCs w:val="32"/>
        </w:rPr>
        <w:t>①</w:t>
      </w:r>
      <w:r>
        <w:rPr>
          <w:rFonts w:hint="eastAsia"/>
          <w:sz w:val="28"/>
          <w:szCs w:val="32"/>
        </w:rPr>
        <w:fldChar w:fldCharType="end"/>
      </w:r>
      <w:r>
        <w:rPr>
          <w:rFonts w:hint="eastAsia"/>
          <w:sz w:val="28"/>
          <w:szCs w:val="32"/>
        </w:rPr>
        <w:t>相关部门审核通过后的“关于使用附属医院经费作为导师配套经费转账的报告”；</w:t>
      </w:r>
      <w:r>
        <w:rPr>
          <w:sz w:val="28"/>
          <w:szCs w:val="32"/>
        </w:rPr>
        <w:t xml:space="preserve"> </w:t>
      </w:r>
    </w:p>
    <w:p w14:paraId="2B125EEE" w14:textId="77777777" w:rsidR="00945611" w:rsidRDefault="002E07B9">
      <w:pPr>
        <w:spacing w:line="480" w:lineRule="exact"/>
        <w:ind w:firstLineChars="200" w:firstLine="560"/>
        <w:rPr>
          <w:rFonts w:hint="eastAsia"/>
          <w:sz w:val="28"/>
          <w:szCs w:val="32"/>
        </w:rPr>
      </w:pPr>
      <w:r>
        <w:rPr>
          <w:rFonts w:hint="eastAsia"/>
          <w:sz w:val="28"/>
          <w:szCs w:val="32"/>
        </w:rPr>
        <w:fldChar w:fldCharType="begin"/>
      </w:r>
      <w:r>
        <w:rPr>
          <w:rFonts w:hint="eastAsia"/>
          <w:sz w:val="28"/>
          <w:szCs w:val="32"/>
        </w:rPr>
        <w:instrText xml:space="preserve"> = 2 \* GB3 </w:instrText>
      </w:r>
      <w:r>
        <w:rPr>
          <w:rFonts w:hint="eastAsia"/>
          <w:sz w:val="28"/>
          <w:szCs w:val="32"/>
        </w:rPr>
        <w:fldChar w:fldCharType="separate"/>
      </w:r>
      <w:r>
        <w:rPr>
          <w:rFonts w:hint="eastAsia"/>
          <w:sz w:val="28"/>
          <w:szCs w:val="32"/>
        </w:rPr>
        <w:t>②</w:t>
      </w:r>
      <w:r>
        <w:rPr>
          <w:rFonts w:hint="eastAsia"/>
          <w:sz w:val="28"/>
          <w:szCs w:val="32"/>
        </w:rPr>
        <w:fldChar w:fldCharType="end"/>
      </w:r>
      <w:r>
        <w:rPr>
          <w:rFonts w:hint="eastAsia"/>
          <w:sz w:val="28"/>
          <w:szCs w:val="32"/>
        </w:rPr>
        <w:t>银行</w:t>
      </w:r>
      <w:r>
        <w:rPr>
          <w:sz w:val="28"/>
          <w:szCs w:val="32"/>
        </w:rPr>
        <w:t>回单</w:t>
      </w:r>
      <w:r>
        <w:rPr>
          <w:rFonts w:hint="eastAsia"/>
          <w:sz w:val="28"/>
          <w:szCs w:val="32"/>
        </w:rPr>
        <w:t>；</w:t>
      </w:r>
    </w:p>
    <w:p w14:paraId="19CF4ED6" w14:textId="77777777" w:rsidR="00945611" w:rsidRDefault="002E07B9">
      <w:pPr>
        <w:spacing w:line="480" w:lineRule="exact"/>
        <w:ind w:firstLineChars="200" w:firstLine="560"/>
        <w:rPr>
          <w:rFonts w:hint="eastAsia"/>
          <w:sz w:val="28"/>
          <w:szCs w:val="32"/>
        </w:rPr>
      </w:pPr>
      <w:r>
        <w:rPr>
          <w:rFonts w:hint="eastAsia"/>
          <w:sz w:val="28"/>
          <w:szCs w:val="32"/>
        </w:rPr>
        <w:fldChar w:fldCharType="begin"/>
      </w:r>
      <w:r>
        <w:rPr>
          <w:rFonts w:hint="eastAsia"/>
          <w:sz w:val="28"/>
          <w:szCs w:val="32"/>
        </w:rPr>
        <w:instrText xml:space="preserve"> = 3 \* GB3 </w:instrText>
      </w:r>
      <w:r>
        <w:rPr>
          <w:rFonts w:hint="eastAsia"/>
          <w:sz w:val="28"/>
          <w:szCs w:val="32"/>
        </w:rPr>
        <w:fldChar w:fldCharType="separate"/>
      </w:r>
      <w:r>
        <w:rPr>
          <w:rFonts w:hint="eastAsia"/>
          <w:sz w:val="28"/>
          <w:szCs w:val="32"/>
        </w:rPr>
        <w:t>③</w:t>
      </w:r>
      <w:r>
        <w:rPr>
          <w:rFonts w:hint="eastAsia"/>
          <w:sz w:val="28"/>
          <w:szCs w:val="32"/>
        </w:rPr>
        <w:fldChar w:fldCharType="end"/>
      </w:r>
      <w:r>
        <w:rPr>
          <w:rFonts w:hint="eastAsia"/>
          <w:sz w:val="28"/>
          <w:szCs w:val="32"/>
        </w:rPr>
        <w:t>导师本人、项目负责人在配套系统提交成功后打印“研究生导师配套经费（助研）委托授权书”，</w:t>
      </w:r>
    </w:p>
    <w:p w14:paraId="18F5987E" w14:textId="77777777" w:rsidR="00945611" w:rsidRDefault="002E07B9">
      <w:pPr>
        <w:spacing w:line="480" w:lineRule="exact"/>
        <w:ind w:firstLineChars="200" w:firstLine="560"/>
        <w:rPr>
          <w:rFonts w:hint="eastAsia"/>
          <w:sz w:val="28"/>
          <w:szCs w:val="32"/>
        </w:rPr>
      </w:pPr>
      <w:r>
        <w:rPr>
          <w:rFonts w:hint="eastAsia"/>
          <w:sz w:val="28"/>
          <w:szCs w:val="32"/>
        </w:rPr>
        <w:t>4.研究生部收集银行</w:t>
      </w:r>
      <w:r>
        <w:rPr>
          <w:sz w:val="28"/>
          <w:szCs w:val="32"/>
        </w:rPr>
        <w:t>回单</w:t>
      </w:r>
      <w:r>
        <w:rPr>
          <w:rFonts w:hint="eastAsia"/>
          <w:sz w:val="28"/>
          <w:szCs w:val="32"/>
        </w:rPr>
        <w:t>连同转账清单交研究生院。</w:t>
      </w:r>
    </w:p>
    <w:p w14:paraId="089830D0" w14:textId="77777777" w:rsidR="00945611" w:rsidRDefault="002E07B9">
      <w:pPr>
        <w:spacing w:line="480" w:lineRule="exact"/>
        <w:ind w:firstLineChars="200" w:firstLine="560"/>
        <w:rPr>
          <w:rFonts w:hint="eastAsia"/>
          <w:sz w:val="28"/>
          <w:szCs w:val="32"/>
        </w:rPr>
      </w:pPr>
      <w:r>
        <w:rPr>
          <w:rFonts w:hint="eastAsia"/>
          <w:sz w:val="28"/>
          <w:szCs w:val="32"/>
        </w:rPr>
        <w:t>5.收到相关医院转账后，学校计财处开具</w:t>
      </w:r>
      <w:r>
        <w:rPr>
          <w:rFonts w:hint="eastAsia"/>
          <w:sz w:val="28"/>
          <w:szCs w:val="32"/>
          <w:highlight w:val="yellow"/>
        </w:rPr>
        <w:t>收款</w:t>
      </w:r>
      <w:r>
        <w:rPr>
          <w:rFonts w:hint="eastAsia"/>
          <w:sz w:val="28"/>
          <w:szCs w:val="32"/>
        </w:rPr>
        <w:t>凭证由研究生院交相关医院研究生部转交医院财务。</w:t>
      </w:r>
    </w:p>
    <w:p w14:paraId="5CD146F4" w14:textId="77777777" w:rsidR="00945611" w:rsidRDefault="00945611">
      <w:pPr>
        <w:spacing w:line="480" w:lineRule="exact"/>
        <w:ind w:firstLineChars="200" w:firstLine="560"/>
        <w:rPr>
          <w:rFonts w:hint="eastAsia"/>
          <w:sz w:val="28"/>
          <w:szCs w:val="32"/>
        </w:rPr>
      </w:pPr>
    </w:p>
    <w:tbl>
      <w:tblPr>
        <w:tblW w:w="12016" w:type="dxa"/>
        <w:tblInd w:w="-1276" w:type="dxa"/>
        <w:tblLook w:val="04A0" w:firstRow="1" w:lastRow="0" w:firstColumn="1" w:lastColumn="0" w:noHBand="0" w:noVBand="1"/>
      </w:tblPr>
      <w:tblGrid>
        <w:gridCol w:w="561"/>
        <w:gridCol w:w="698"/>
        <w:gridCol w:w="698"/>
        <w:gridCol w:w="699"/>
        <w:gridCol w:w="561"/>
        <w:gridCol w:w="561"/>
        <w:gridCol w:w="699"/>
        <w:gridCol w:w="561"/>
        <w:gridCol w:w="561"/>
        <w:gridCol w:w="2623"/>
        <w:gridCol w:w="992"/>
        <w:gridCol w:w="880"/>
        <w:gridCol w:w="821"/>
        <w:gridCol w:w="1101"/>
      </w:tblGrid>
      <w:tr w:rsidR="00945611" w14:paraId="68A0CFA4" w14:textId="77777777">
        <w:trPr>
          <w:gridAfter w:val="1"/>
          <w:wAfter w:w="1101" w:type="dxa"/>
          <w:trHeight w:val="288"/>
        </w:trPr>
        <w:tc>
          <w:tcPr>
            <w:tcW w:w="9214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14:paraId="081B6F8C" w14:textId="77777777" w:rsidR="00945611" w:rsidRDefault="002E07B9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 xml:space="preserve">          **单位转账清单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931532" w14:textId="77777777" w:rsidR="00945611" w:rsidRDefault="00945611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</w:pPr>
          </w:p>
        </w:tc>
      </w:tr>
      <w:tr w:rsidR="00945611" w14:paraId="4F20F0C4" w14:textId="77777777">
        <w:trPr>
          <w:gridAfter w:val="1"/>
          <w:wAfter w:w="1101" w:type="dxa"/>
          <w:trHeight w:val="288"/>
        </w:trPr>
        <w:tc>
          <w:tcPr>
            <w:tcW w:w="377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AB46B" w14:textId="77777777" w:rsidR="00945611" w:rsidRDefault="002E07B9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招生导师信息</w:t>
            </w:r>
          </w:p>
        </w:tc>
        <w:tc>
          <w:tcPr>
            <w:tcW w:w="713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F87803" w14:textId="77777777" w:rsidR="00945611" w:rsidRDefault="002E07B9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配套项目经费信息</w:t>
            </w:r>
          </w:p>
        </w:tc>
      </w:tr>
      <w:tr w:rsidR="00945611" w14:paraId="76F5EF41" w14:textId="77777777">
        <w:trPr>
          <w:gridAfter w:val="1"/>
          <w:wAfter w:w="1101" w:type="dxa"/>
          <w:trHeight w:val="312"/>
        </w:trPr>
        <w:tc>
          <w:tcPr>
            <w:tcW w:w="56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5935C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  <w:t>学院</w:t>
            </w:r>
          </w:p>
          <w:p w14:paraId="3DC17BB3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  <w:t>代码</w:t>
            </w:r>
          </w:p>
        </w:tc>
        <w:tc>
          <w:tcPr>
            <w:tcW w:w="69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35C77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  <w:t>招生学院</w:t>
            </w:r>
          </w:p>
        </w:tc>
        <w:tc>
          <w:tcPr>
            <w:tcW w:w="69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F2448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  <w:t>工作单位</w:t>
            </w:r>
          </w:p>
        </w:tc>
        <w:tc>
          <w:tcPr>
            <w:tcW w:w="69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FE34D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  <w:t>导师姓名</w:t>
            </w:r>
          </w:p>
        </w:tc>
        <w:tc>
          <w:tcPr>
            <w:tcW w:w="56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FF8A1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  <w:t>是否外聘导师</w:t>
            </w:r>
          </w:p>
        </w:tc>
        <w:tc>
          <w:tcPr>
            <w:tcW w:w="561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553E6A9D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  <w:t>导师职工号</w:t>
            </w:r>
          </w:p>
        </w:tc>
        <w:tc>
          <w:tcPr>
            <w:tcW w:w="699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79B13176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  <w:t>项目编号</w:t>
            </w:r>
          </w:p>
        </w:tc>
        <w:tc>
          <w:tcPr>
            <w:tcW w:w="56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373E8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  <w:t>项目负责人</w:t>
            </w:r>
          </w:p>
        </w:tc>
        <w:tc>
          <w:tcPr>
            <w:tcW w:w="56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23E74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  <w:t>负责人职工号</w:t>
            </w:r>
          </w:p>
        </w:tc>
        <w:tc>
          <w:tcPr>
            <w:tcW w:w="262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2EAAA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  <w:t>项目名称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165C8" w14:textId="0DE529C1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  <w:t>转账金额(</w:t>
            </w:r>
            <w:r w:rsidR="00754C06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  <w:t>万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  <w:t>元)</w:t>
            </w:r>
          </w:p>
        </w:tc>
        <w:tc>
          <w:tcPr>
            <w:tcW w:w="8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A8466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  <w:t>转账凭证号</w:t>
            </w:r>
          </w:p>
        </w:tc>
        <w:tc>
          <w:tcPr>
            <w:tcW w:w="82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1E4FF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  <w:t>联系电话</w:t>
            </w:r>
          </w:p>
        </w:tc>
      </w:tr>
      <w:tr w:rsidR="00945611" w14:paraId="5850751B" w14:textId="77777777">
        <w:trPr>
          <w:trHeight w:val="407"/>
        </w:trPr>
        <w:tc>
          <w:tcPr>
            <w:tcW w:w="56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88547" w14:textId="77777777" w:rsidR="00945611" w:rsidRDefault="00945611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</w:p>
        </w:tc>
        <w:tc>
          <w:tcPr>
            <w:tcW w:w="69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DDE85" w14:textId="77777777" w:rsidR="00945611" w:rsidRDefault="00945611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</w:p>
        </w:tc>
        <w:tc>
          <w:tcPr>
            <w:tcW w:w="69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E531B" w14:textId="77777777" w:rsidR="00945611" w:rsidRDefault="00945611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</w:p>
        </w:tc>
        <w:tc>
          <w:tcPr>
            <w:tcW w:w="6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714E5" w14:textId="77777777" w:rsidR="00945611" w:rsidRDefault="00945611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</w:p>
        </w:tc>
        <w:tc>
          <w:tcPr>
            <w:tcW w:w="56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93FC0" w14:textId="77777777" w:rsidR="00945611" w:rsidRDefault="00945611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</w:p>
        </w:tc>
        <w:tc>
          <w:tcPr>
            <w:tcW w:w="56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EA125" w14:textId="77777777" w:rsidR="00945611" w:rsidRDefault="00945611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</w:p>
        </w:tc>
        <w:tc>
          <w:tcPr>
            <w:tcW w:w="69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15264" w14:textId="77777777" w:rsidR="00945611" w:rsidRDefault="00945611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</w:p>
        </w:tc>
        <w:tc>
          <w:tcPr>
            <w:tcW w:w="56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2B572" w14:textId="77777777" w:rsidR="00945611" w:rsidRDefault="00945611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</w:p>
        </w:tc>
        <w:tc>
          <w:tcPr>
            <w:tcW w:w="56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7BEA3" w14:textId="77777777" w:rsidR="00945611" w:rsidRDefault="00945611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</w:p>
        </w:tc>
        <w:tc>
          <w:tcPr>
            <w:tcW w:w="262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96674" w14:textId="77777777" w:rsidR="00945611" w:rsidRDefault="00945611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C57EB" w14:textId="77777777" w:rsidR="00945611" w:rsidRDefault="00945611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</w:p>
        </w:tc>
        <w:tc>
          <w:tcPr>
            <w:tcW w:w="8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59BE0" w14:textId="77777777" w:rsidR="00945611" w:rsidRDefault="00945611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</w:p>
        </w:tc>
        <w:tc>
          <w:tcPr>
            <w:tcW w:w="82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E13D7" w14:textId="77777777" w:rsidR="00945611" w:rsidRDefault="00945611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1"/>
                <w:szCs w:val="11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309C17B" w14:textId="77777777" w:rsidR="00945611" w:rsidRDefault="00945611">
            <w:pPr>
              <w:widowControl/>
              <w:jc w:val="center"/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</w:tr>
      <w:tr w:rsidR="00945611" w14:paraId="32DA0E5E" w14:textId="77777777">
        <w:trPr>
          <w:trHeight w:val="600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97C87" w14:textId="77777777" w:rsidR="00945611" w:rsidRDefault="00945611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E1B1A36" w14:textId="77777777" w:rsidR="00945611" w:rsidRDefault="00945611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C97B48" w14:textId="77777777" w:rsidR="00945611" w:rsidRDefault="00945611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8B681F" w14:textId="77777777" w:rsidR="00945611" w:rsidRDefault="00945611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B266DEB" w14:textId="77777777" w:rsidR="00945611" w:rsidRDefault="00945611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737C8EF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  <w:t xml:space="preserve">　</w:t>
            </w:r>
          </w:p>
          <w:p w14:paraId="0A43B587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E2FEA44" w14:textId="77777777" w:rsidR="00945611" w:rsidRDefault="00945611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F3B18FB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  <w:t xml:space="preserve">　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3A2CC6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  <w:t xml:space="preserve">　</w:t>
            </w:r>
          </w:p>
        </w:tc>
        <w:tc>
          <w:tcPr>
            <w:tcW w:w="2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7D48EBC" w14:textId="77777777" w:rsidR="00945611" w:rsidRDefault="00945611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747DDE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00D70A3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  <w:t xml:space="preserve">　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B8E0573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  <w:t>13808425126</w:t>
            </w:r>
          </w:p>
        </w:tc>
        <w:tc>
          <w:tcPr>
            <w:tcW w:w="1101" w:type="dxa"/>
            <w:vAlign w:val="center"/>
          </w:tcPr>
          <w:p w14:paraId="0EA6DF88" w14:textId="77777777" w:rsidR="00945611" w:rsidRDefault="00945611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945611" w14:paraId="1492D854" w14:textId="77777777">
        <w:trPr>
          <w:trHeight w:val="600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BA0A2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  <w:t>合计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22E4DA7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  <w:t xml:space="preserve">　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65E19A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08C93EF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  <w:t xml:space="preserve">　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C13FA23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  <w:t xml:space="preserve">　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190BAE" w14:textId="77777777" w:rsidR="00945611" w:rsidRDefault="00945611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EDDDFA2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  <w:t xml:space="preserve">　</w:t>
            </w:r>
          </w:p>
          <w:p w14:paraId="78C9F6C5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  <w:t xml:space="preserve">　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70CD681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  <w:t xml:space="preserve">　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28E0547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  <w:t xml:space="preserve">　</w:t>
            </w:r>
          </w:p>
        </w:tc>
        <w:tc>
          <w:tcPr>
            <w:tcW w:w="2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6D5CB8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78AD636" w14:textId="77777777" w:rsidR="00945611" w:rsidRDefault="00945611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448A784" w14:textId="77777777" w:rsidR="00945611" w:rsidRDefault="002E07B9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  <w:t xml:space="preserve">　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A41DF6F" w14:textId="77777777" w:rsidR="00945611" w:rsidRDefault="00945611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11"/>
                <w:szCs w:val="11"/>
              </w:rPr>
            </w:pPr>
          </w:p>
        </w:tc>
        <w:tc>
          <w:tcPr>
            <w:tcW w:w="1101" w:type="dxa"/>
            <w:vAlign w:val="center"/>
          </w:tcPr>
          <w:p w14:paraId="624F3AE2" w14:textId="77777777" w:rsidR="00945611" w:rsidRDefault="00945611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</w:tbl>
    <w:p w14:paraId="44840425" w14:textId="77777777" w:rsidR="00945611" w:rsidRDefault="00945611">
      <w:pPr>
        <w:spacing w:line="480" w:lineRule="exact"/>
        <w:ind w:firstLineChars="200" w:firstLine="560"/>
        <w:rPr>
          <w:rFonts w:hint="eastAsia"/>
          <w:sz w:val="28"/>
          <w:szCs w:val="32"/>
        </w:rPr>
      </w:pPr>
    </w:p>
    <w:sectPr w:rsidR="00945611"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8EF2A3" w14:textId="77777777" w:rsidR="00D31D97" w:rsidRDefault="00D31D97" w:rsidP="00D31D97">
      <w:pPr>
        <w:rPr>
          <w:rFonts w:hint="eastAsia"/>
        </w:rPr>
      </w:pPr>
      <w:r>
        <w:separator/>
      </w:r>
    </w:p>
  </w:endnote>
  <w:endnote w:type="continuationSeparator" w:id="0">
    <w:p w14:paraId="118A1F38" w14:textId="77777777" w:rsidR="00D31D97" w:rsidRDefault="00D31D97" w:rsidP="00D31D97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335D9B" w14:textId="77777777" w:rsidR="00D31D97" w:rsidRDefault="00D31D97" w:rsidP="00D31D97">
      <w:pPr>
        <w:rPr>
          <w:rFonts w:hint="eastAsia"/>
        </w:rPr>
      </w:pPr>
      <w:r>
        <w:separator/>
      </w:r>
    </w:p>
  </w:footnote>
  <w:footnote w:type="continuationSeparator" w:id="0">
    <w:p w14:paraId="18AAD587" w14:textId="77777777" w:rsidR="00D31D97" w:rsidRDefault="00D31D97" w:rsidP="00D31D97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697B"/>
    <w:rsid w:val="00040A23"/>
    <w:rsid w:val="000410F8"/>
    <w:rsid w:val="000526DF"/>
    <w:rsid w:val="00052FDE"/>
    <w:rsid w:val="00091AF8"/>
    <w:rsid w:val="00092F37"/>
    <w:rsid w:val="000B2556"/>
    <w:rsid w:val="000D16E7"/>
    <w:rsid w:val="000D3A36"/>
    <w:rsid w:val="000E4D00"/>
    <w:rsid w:val="000F7B18"/>
    <w:rsid w:val="00116642"/>
    <w:rsid w:val="001733D6"/>
    <w:rsid w:val="001B416C"/>
    <w:rsid w:val="001C292B"/>
    <w:rsid w:val="001E2899"/>
    <w:rsid w:val="002001E8"/>
    <w:rsid w:val="00210DA7"/>
    <w:rsid w:val="00212CA2"/>
    <w:rsid w:val="002B44AA"/>
    <w:rsid w:val="002C5EE4"/>
    <w:rsid w:val="002E07B9"/>
    <w:rsid w:val="00311F7F"/>
    <w:rsid w:val="00314C35"/>
    <w:rsid w:val="0031779B"/>
    <w:rsid w:val="00321EF1"/>
    <w:rsid w:val="00324C84"/>
    <w:rsid w:val="003B2EAD"/>
    <w:rsid w:val="003C3404"/>
    <w:rsid w:val="003C6FF4"/>
    <w:rsid w:val="00402DCB"/>
    <w:rsid w:val="004229AE"/>
    <w:rsid w:val="00475CB8"/>
    <w:rsid w:val="00485E33"/>
    <w:rsid w:val="00496032"/>
    <w:rsid w:val="00532957"/>
    <w:rsid w:val="00535CCA"/>
    <w:rsid w:val="00542ED7"/>
    <w:rsid w:val="005876C4"/>
    <w:rsid w:val="005A0FAE"/>
    <w:rsid w:val="005B5E28"/>
    <w:rsid w:val="00640CD3"/>
    <w:rsid w:val="0065042F"/>
    <w:rsid w:val="00651B8D"/>
    <w:rsid w:val="006D692C"/>
    <w:rsid w:val="006E0FC9"/>
    <w:rsid w:val="006F4FF0"/>
    <w:rsid w:val="00700A2F"/>
    <w:rsid w:val="00723E74"/>
    <w:rsid w:val="00732410"/>
    <w:rsid w:val="00735C4F"/>
    <w:rsid w:val="00754C06"/>
    <w:rsid w:val="007677F2"/>
    <w:rsid w:val="007933D4"/>
    <w:rsid w:val="007D4F11"/>
    <w:rsid w:val="00813E6F"/>
    <w:rsid w:val="00834F89"/>
    <w:rsid w:val="008540BD"/>
    <w:rsid w:val="00881B17"/>
    <w:rsid w:val="008871CC"/>
    <w:rsid w:val="0089700C"/>
    <w:rsid w:val="008A52BE"/>
    <w:rsid w:val="008B630B"/>
    <w:rsid w:val="008C2906"/>
    <w:rsid w:val="00941D00"/>
    <w:rsid w:val="00944E83"/>
    <w:rsid w:val="00945611"/>
    <w:rsid w:val="00972497"/>
    <w:rsid w:val="009C26A8"/>
    <w:rsid w:val="00A04B57"/>
    <w:rsid w:val="00A1697B"/>
    <w:rsid w:val="00A671D3"/>
    <w:rsid w:val="00A83939"/>
    <w:rsid w:val="00A97C75"/>
    <w:rsid w:val="00AA740F"/>
    <w:rsid w:val="00B006BA"/>
    <w:rsid w:val="00B62BC2"/>
    <w:rsid w:val="00BE3524"/>
    <w:rsid w:val="00C07EF3"/>
    <w:rsid w:val="00C46A6E"/>
    <w:rsid w:val="00C47FE5"/>
    <w:rsid w:val="00C90555"/>
    <w:rsid w:val="00CD3473"/>
    <w:rsid w:val="00CF1BD2"/>
    <w:rsid w:val="00D31D97"/>
    <w:rsid w:val="00D44D75"/>
    <w:rsid w:val="00D57893"/>
    <w:rsid w:val="00D57DBF"/>
    <w:rsid w:val="00D669EE"/>
    <w:rsid w:val="00E04583"/>
    <w:rsid w:val="00E2608C"/>
    <w:rsid w:val="00E37609"/>
    <w:rsid w:val="00E413E0"/>
    <w:rsid w:val="00E96FA2"/>
    <w:rsid w:val="00EB6E04"/>
    <w:rsid w:val="00ED1E58"/>
    <w:rsid w:val="00EF04AA"/>
    <w:rsid w:val="00EF6072"/>
    <w:rsid w:val="00F470C0"/>
    <w:rsid w:val="00F67B09"/>
    <w:rsid w:val="00F76FC2"/>
    <w:rsid w:val="00F9580E"/>
    <w:rsid w:val="00FC0454"/>
    <w:rsid w:val="00FC44A7"/>
    <w:rsid w:val="52CB1FF0"/>
    <w:rsid w:val="6FCD4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1116B528"/>
  <w15:docId w15:val="{84B83833-7CF3-424B-BC5E-A73CFAC06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List Paragraph"/>
    <w:basedOn w:val="a"/>
    <w:uiPriority w:val="34"/>
    <w:qFormat/>
    <w:pPr>
      <w:ind w:firstLineChars="200" w:firstLine="420"/>
    </w:p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231</TotalTime>
  <Pages>2</Pages>
  <Words>735</Words>
  <Characters>222</Characters>
  <Application>Microsoft Office Word</Application>
  <DocSecurity>0</DocSecurity>
  <Lines>1</Lines>
  <Paragraphs>1</Paragraphs>
  <ScaleCrop>false</ScaleCrop>
  <Company/>
  <LinksUpToDate>false</LinksUpToDate>
  <CharactersWithSpaces>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jiushengbu yan</dc:creator>
  <cp:lastModifiedBy>kaifeng wang</cp:lastModifiedBy>
  <cp:revision>37</cp:revision>
  <dcterms:created xsi:type="dcterms:W3CDTF">2024-11-12T01:35:00Z</dcterms:created>
  <dcterms:modified xsi:type="dcterms:W3CDTF">2025-10-31T03:20:00Z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eyJoZGlkIjoiMTRmZDE0ZDJlOGQ2MGFjZjVjNTAzN2Q2MWM0Mjg0M2EifQ==</vt:lpwstr>
  </property>
  <property fmtid="{D5CDD505-2E9C-101B-9397-08002B2CF9AE}" pid="3" name="KSOProductBuildVer">
    <vt:lpwstr>2052-12.1.0.23125</vt:lpwstr>
  </property>
  <property fmtid="{D5CDD505-2E9C-101B-9397-08002B2CF9AE}" pid="4" name="ICV">
    <vt:lpwstr>B6C581A5D0144C7E962B86B8FBA3DD12_12</vt:lpwstr>
  </property>
</Properties>
</file>